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DC" w:rsidRDefault="000211D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211DC" w:rsidRDefault="000211DC">
      <w:pPr>
        <w:pStyle w:val="ConsPlusNormal"/>
        <w:jc w:val="both"/>
        <w:outlineLvl w:val="0"/>
      </w:pPr>
    </w:p>
    <w:p w:rsidR="000211DC" w:rsidRDefault="000211DC">
      <w:pPr>
        <w:pStyle w:val="ConsPlusTitle"/>
        <w:jc w:val="center"/>
        <w:outlineLvl w:val="0"/>
      </w:pPr>
      <w:r>
        <w:t>ГУБЕРНАТОР ТОМСКОЙ ОБЛАСТИ</w:t>
      </w:r>
    </w:p>
    <w:p w:rsidR="000211DC" w:rsidRDefault="000211DC">
      <w:pPr>
        <w:pStyle w:val="ConsPlusTitle"/>
        <w:jc w:val="center"/>
      </w:pPr>
    </w:p>
    <w:p w:rsidR="000211DC" w:rsidRDefault="000211DC">
      <w:pPr>
        <w:pStyle w:val="ConsPlusTitle"/>
        <w:jc w:val="center"/>
      </w:pPr>
      <w:r>
        <w:t>РАСПОРЯЖЕНИЕ</w:t>
      </w:r>
    </w:p>
    <w:p w:rsidR="000211DC" w:rsidRDefault="000211DC">
      <w:pPr>
        <w:pStyle w:val="ConsPlusTitle"/>
        <w:jc w:val="center"/>
      </w:pPr>
      <w:proofErr w:type="gramStart"/>
      <w:r>
        <w:t>от</w:t>
      </w:r>
      <w:proofErr w:type="gramEnd"/>
      <w:r>
        <w:t xml:space="preserve"> 6 августа 2013 г. N 273-р</w:t>
      </w:r>
    </w:p>
    <w:p w:rsidR="000211DC" w:rsidRDefault="000211DC">
      <w:pPr>
        <w:pStyle w:val="ConsPlusTitle"/>
        <w:jc w:val="center"/>
      </w:pPr>
    </w:p>
    <w:p w:rsidR="000211DC" w:rsidRDefault="000211DC">
      <w:pPr>
        <w:pStyle w:val="ConsPlusTitle"/>
        <w:jc w:val="center"/>
      </w:pPr>
      <w:r>
        <w:t>О КАНАЛЕ ПРЯМОЙ СВЯЗИ ИНВЕСТОРОВ ДЛЯ ОПЕРАТИВНОГО РЕШЕНИЯ</w:t>
      </w:r>
    </w:p>
    <w:p w:rsidR="000211DC" w:rsidRDefault="000211DC">
      <w:pPr>
        <w:pStyle w:val="ConsPlusTitle"/>
        <w:jc w:val="center"/>
      </w:pPr>
      <w:r>
        <w:t>ВОЗНИКАЮЩИХ В ПРОЦЕССЕ ИНВЕСТИЦИОННОЙ ДЕЯТЕЛЬНОСТИ ВОПРОСОВ</w:t>
      </w:r>
    </w:p>
    <w:p w:rsidR="000211DC" w:rsidRDefault="000211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11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C" w:rsidRDefault="000211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C" w:rsidRDefault="000211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1DC" w:rsidRDefault="000211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1DC" w:rsidRDefault="000211D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распоряжений Губернатора Томской области</w:t>
            </w:r>
          </w:p>
          <w:p w:rsidR="000211DC" w:rsidRDefault="000211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13.09.2013 </w:t>
            </w:r>
            <w:hyperlink r:id="rId5">
              <w:r>
                <w:rPr>
                  <w:color w:val="0000FF"/>
                </w:rPr>
                <w:t>N 330-р</w:t>
              </w:r>
            </w:hyperlink>
            <w:r>
              <w:rPr>
                <w:color w:val="392C69"/>
              </w:rPr>
              <w:t xml:space="preserve">, от 05.04.2017 </w:t>
            </w:r>
            <w:hyperlink r:id="rId6">
              <w:r>
                <w:rPr>
                  <w:color w:val="0000FF"/>
                </w:rPr>
                <w:t>N 86-р</w:t>
              </w:r>
            </w:hyperlink>
            <w:r>
              <w:rPr>
                <w:color w:val="392C69"/>
              </w:rPr>
              <w:t xml:space="preserve">, от 23.05.2017 </w:t>
            </w:r>
            <w:hyperlink r:id="rId7">
              <w:r>
                <w:rPr>
                  <w:color w:val="0000FF"/>
                </w:rPr>
                <w:t>N 117-р</w:t>
              </w:r>
            </w:hyperlink>
            <w:r>
              <w:rPr>
                <w:color w:val="392C69"/>
              </w:rPr>
              <w:t>,</w:t>
            </w:r>
          </w:p>
          <w:p w:rsidR="000211DC" w:rsidRDefault="000211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20.09.2017 </w:t>
            </w:r>
            <w:hyperlink r:id="rId8">
              <w:r>
                <w:rPr>
                  <w:color w:val="0000FF"/>
                </w:rPr>
                <w:t>N 197-р</w:t>
              </w:r>
            </w:hyperlink>
            <w:r>
              <w:rPr>
                <w:color w:val="392C69"/>
              </w:rPr>
              <w:t xml:space="preserve">, от 01.12.2020 </w:t>
            </w:r>
            <w:hyperlink r:id="rId9">
              <w:r>
                <w:rPr>
                  <w:color w:val="0000FF"/>
                </w:rPr>
                <w:t>N 269-р</w:t>
              </w:r>
            </w:hyperlink>
            <w:r>
              <w:rPr>
                <w:color w:val="392C69"/>
              </w:rPr>
              <w:t xml:space="preserve">, от 01.04.2025 </w:t>
            </w:r>
            <w:hyperlink r:id="rId10">
              <w:r>
                <w:rPr>
                  <w:color w:val="0000FF"/>
                </w:rPr>
                <w:t>N 89-р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C" w:rsidRDefault="000211DC">
            <w:pPr>
              <w:pStyle w:val="ConsPlusNormal"/>
            </w:pPr>
          </w:p>
        </w:tc>
      </w:tr>
    </w:tbl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ind w:firstLine="540"/>
        <w:jc w:val="both"/>
      </w:pPr>
      <w:r>
        <w:t>1. В целях обеспечения беспрепятственной стабильной прямой связи инвесторов, осуществляющих инвестиционную деятельность на территории Томской области, для оперативного решения возникающих в процессе инвестиционной деятельности проблем и вопросов создать канал прямой связи инвесторов для оперативного решения возникающих в процессе инвестиционной деятельности вопросов и устранения нарушений законодательства Томской области в сфере инвестиционной деятельности.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 в ред. </w:t>
      </w:r>
      <w:hyperlink r:id="rId1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23.05.2017 N 117-р)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33">
        <w:r>
          <w:rPr>
            <w:color w:val="0000FF"/>
          </w:rPr>
          <w:t>Порядок</w:t>
        </w:r>
      </w:hyperlink>
      <w:r>
        <w:t xml:space="preserve"> работы канала прямой связи инвесторов для оперативного решения возникающих в процессе инвестиционной деятельности вопросов и устранения нарушений законодательства Томской области в сфере инвестиционной деятельности согласно приложению к настоящему распоряжению.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12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23.05.2017 N 117-р)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3. Контроль за исполнением настоящего распоряжения возложить на заместителя Губернатора Томской области по промышленности, инвестиционной политике и имущественным отношениям.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3 в ред. </w:t>
      </w:r>
      <w:hyperlink r:id="rId13">
        <w:r>
          <w:rPr>
            <w:color w:val="0000FF"/>
          </w:rPr>
          <w:t>распоряжения</w:t>
        </w:r>
      </w:hyperlink>
      <w:r>
        <w:t xml:space="preserve"> Губернатора Томской области от 01.04.2025 N 89-р)</w:t>
      </w: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right"/>
      </w:pPr>
      <w:r>
        <w:t>И.о. Губернатора</w:t>
      </w:r>
    </w:p>
    <w:p w:rsidR="000211DC" w:rsidRDefault="000211DC">
      <w:pPr>
        <w:pStyle w:val="ConsPlusNormal"/>
        <w:jc w:val="right"/>
      </w:pPr>
      <w:r>
        <w:t>Томской области</w:t>
      </w:r>
    </w:p>
    <w:p w:rsidR="000211DC" w:rsidRDefault="000211DC">
      <w:pPr>
        <w:pStyle w:val="ConsPlusNormal"/>
        <w:jc w:val="right"/>
      </w:pPr>
      <w:r>
        <w:t>А.М.ФЕДЕНЕВ</w:t>
      </w: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right"/>
        <w:outlineLvl w:val="0"/>
      </w:pPr>
      <w:r>
        <w:t>Утвержден</w:t>
      </w:r>
    </w:p>
    <w:p w:rsidR="000211DC" w:rsidRDefault="000211DC">
      <w:pPr>
        <w:pStyle w:val="ConsPlusNormal"/>
        <w:jc w:val="right"/>
      </w:pPr>
      <w:proofErr w:type="gramStart"/>
      <w:r>
        <w:t>распоряжением</w:t>
      </w:r>
      <w:proofErr w:type="gramEnd"/>
    </w:p>
    <w:p w:rsidR="000211DC" w:rsidRDefault="000211DC">
      <w:pPr>
        <w:pStyle w:val="ConsPlusNormal"/>
        <w:jc w:val="right"/>
      </w:pPr>
      <w:r>
        <w:t>Губернатора Томской области</w:t>
      </w:r>
    </w:p>
    <w:p w:rsidR="000211DC" w:rsidRDefault="000211DC">
      <w:pPr>
        <w:pStyle w:val="ConsPlusNormal"/>
        <w:jc w:val="right"/>
      </w:pPr>
      <w:proofErr w:type="gramStart"/>
      <w:r>
        <w:t>от</w:t>
      </w:r>
      <w:proofErr w:type="gramEnd"/>
      <w:r>
        <w:t xml:space="preserve"> 06.08.2013 N 273-р</w:t>
      </w: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Title"/>
        <w:jc w:val="center"/>
      </w:pPr>
      <w:bookmarkStart w:id="0" w:name="P33"/>
      <w:bookmarkEnd w:id="0"/>
      <w:r>
        <w:t>ПОРЯДОК</w:t>
      </w:r>
    </w:p>
    <w:p w:rsidR="000211DC" w:rsidRDefault="000211DC">
      <w:pPr>
        <w:pStyle w:val="ConsPlusTitle"/>
        <w:jc w:val="center"/>
      </w:pPr>
      <w:r>
        <w:t>РАБОТЫ КАНАЛА ПРЯМОЙ СВЯЗИ ИНВЕСТОРОВ ДЛЯ ОПЕРАТИВНОГО</w:t>
      </w:r>
    </w:p>
    <w:p w:rsidR="000211DC" w:rsidRDefault="000211DC">
      <w:pPr>
        <w:pStyle w:val="ConsPlusTitle"/>
        <w:jc w:val="center"/>
      </w:pPr>
      <w:r>
        <w:t>РЕШЕНИЯ ВОЗНИКАЮЩИХ В ПРОЦЕССЕ ИНВЕСТИЦИОННОЙ ДЕЯТЕЛЬНОСТИ</w:t>
      </w:r>
    </w:p>
    <w:p w:rsidR="000211DC" w:rsidRDefault="000211DC">
      <w:pPr>
        <w:pStyle w:val="ConsPlusTitle"/>
        <w:jc w:val="center"/>
      </w:pPr>
      <w:r>
        <w:t>ВОПРОСОВ И УСТРАНЕНИЯ НАРУШЕНИЙ ЗАКОНОДАТЕЛЬСТВА</w:t>
      </w:r>
    </w:p>
    <w:p w:rsidR="000211DC" w:rsidRDefault="000211DC">
      <w:pPr>
        <w:pStyle w:val="ConsPlusTitle"/>
        <w:jc w:val="center"/>
      </w:pPr>
      <w:r>
        <w:t>ТОМСКОЙ ОБЛАСТИ В СФЕРЕ ИНВЕСТИЦИОННОЙ ДЕЯТЕЛЬНОСТИ</w:t>
      </w:r>
    </w:p>
    <w:p w:rsidR="000211DC" w:rsidRDefault="000211D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11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C" w:rsidRDefault="000211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C" w:rsidRDefault="000211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1DC" w:rsidRDefault="000211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1DC" w:rsidRDefault="000211D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распоряжений Губернатора Томской области</w:t>
            </w:r>
          </w:p>
          <w:p w:rsidR="000211DC" w:rsidRDefault="000211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13.09.2013 </w:t>
            </w:r>
            <w:hyperlink r:id="rId14">
              <w:r>
                <w:rPr>
                  <w:color w:val="0000FF"/>
                </w:rPr>
                <w:t>N 330-р</w:t>
              </w:r>
            </w:hyperlink>
            <w:r>
              <w:rPr>
                <w:color w:val="392C69"/>
              </w:rPr>
              <w:t xml:space="preserve">, от 05.04.2017 </w:t>
            </w:r>
            <w:hyperlink r:id="rId15">
              <w:r>
                <w:rPr>
                  <w:color w:val="0000FF"/>
                </w:rPr>
                <w:t>N 86-р</w:t>
              </w:r>
            </w:hyperlink>
            <w:r>
              <w:rPr>
                <w:color w:val="392C69"/>
              </w:rPr>
              <w:t xml:space="preserve">, от 23.05.2017 </w:t>
            </w:r>
            <w:hyperlink r:id="rId16">
              <w:r>
                <w:rPr>
                  <w:color w:val="0000FF"/>
                </w:rPr>
                <w:t>N 117-р</w:t>
              </w:r>
            </w:hyperlink>
            <w:r>
              <w:rPr>
                <w:color w:val="392C69"/>
              </w:rPr>
              <w:t>,</w:t>
            </w:r>
          </w:p>
          <w:p w:rsidR="000211DC" w:rsidRDefault="000211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20.09.2017 </w:t>
            </w:r>
            <w:hyperlink r:id="rId17">
              <w:r>
                <w:rPr>
                  <w:color w:val="0000FF"/>
                </w:rPr>
                <w:t>N 197-р</w:t>
              </w:r>
            </w:hyperlink>
            <w:r>
              <w:rPr>
                <w:color w:val="392C69"/>
              </w:rPr>
              <w:t xml:space="preserve">, от 01.12.2020 </w:t>
            </w:r>
            <w:hyperlink r:id="rId18">
              <w:r>
                <w:rPr>
                  <w:color w:val="0000FF"/>
                </w:rPr>
                <w:t>N 269-р</w:t>
              </w:r>
            </w:hyperlink>
            <w:r>
              <w:rPr>
                <w:color w:val="392C69"/>
              </w:rPr>
              <w:t xml:space="preserve">, от 01.04.2025 </w:t>
            </w:r>
            <w:hyperlink r:id="rId19">
              <w:r>
                <w:rPr>
                  <w:color w:val="0000FF"/>
                </w:rPr>
                <w:t>N 89-р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C" w:rsidRDefault="000211DC">
            <w:pPr>
              <w:pStyle w:val="ConsPlusNormal"/>
            </w:pPr>
          </w:p>
        </w:tc>
      </w:tr>
    </w:tbl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ind w:firstLine="540"/>
        <w:jc w:val="both"/>
      </w:pPr>
      <w:r>
        <w:t>1. Настоящий Порядок определяет работу канала прямой связи для инвесторов, осуществляющих инвестиционную деятельность на территории Томской области, а также для лиц, планирующих осуществлять такую деятельность (далее - заявитель).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2. Для целей настоящего Порядка применяются следующие термины:</w:t>
      </w:r>
    </w:p>
    <w:p w:rsidR="000211DC" w:rsidRDefault="000211DC">
      <w:pPr>
        <w:pStyle w:val="ConsPlusNormal"/>
        <w:spacing w:before="220"/>
        <w:ind w:firstLine="540"/>
        <w:jc w:val="both"/>
      </w:pPr>
      <w:proofErr w:type="gramStart"/>
      <w:r>
        <w:t>уполномоченное</w:t>
      </w:r>
      <w:proofErr w:type="gramEnd"/>
      <w:r>
        <w:t xml:space="preserve"> должностное лицо - заместитель Губернатора Томской области по промышленности, инвестиционной политике и имущественным отношениям;</w:t>
      </w:r>
    </w:p>
    <w:p w:rsidR="000211DC" w:rsidRDefault="000211DC">
      <w:pPr>
        <w:pStyle w:val="ConsPlusNormal"/>
        <w:spacing w:before="220"/>
        <w:ind w:firstLine="540"/>
        <w:jc w:val="both"/>
      </w:pPr>
      <w:proofErr w:type="gramStart"/>
      <w:r>
        <w:t>инвестор</w:t>
      </w:r>
      <w:proofErr w:type="gramEnd"/>
      <w:r>
        <w:t xml:space="preserve"> - физическое или юридическое лицо, в том числе иностранное, осуществляющее вложение денежных средств, ценных бумаг, иного имущества, в том числе имущественных прав, иных прав, имеющих денежную оценку, и осуществление практических действий в целях получения прибыли и (или) достижения иного полезного эффекта на территории Томской области;</w:t>
      </w:r>
    </w:p>
    <w:p w:rsidR="000211DC" w:rsidRDefault="000211DC">
      <w:pPr>
        <w:pStyle w:val="ConsPlusNormal"/>
        <w:spacing w:before="220"/>
        <w:ind w:firstLine="540"/>
        <w:jc w:val="both"/>
      </w:pPr>
      <w:proofErr w:type="gramStart"/>
      <w:r>
        <w:t>уполномоченный</w:t>
      </w:r>
      <w:proofErr w:type="gramEnd"/>
      <w:r>
        <w:t xml:space="preserve"> орган - Департамент инвестиционной и промышленной политики Томской области.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20">
        <w:r>
          <w:rPr>
            <w:color w:val="0000FF"/>
          </w:rPr>
          <w:t>распоряжения</w:t>
        </w:r>
      </w:hyperlink>
      <w:r>
        <w:t xml:space="preserve"> Губернатора Томской области от 01.04.2025 N 89-р)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3. Целью создания канала прямой связи является создание и обеспечение беспрепятственной стабильной прямой связи заявителей для оперативного решения возникающих в процессе инвестиционной деятельности вопросов и устранения нарушений законодательства Томской области в сфере инвестиционной деятельности.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23.05.2017 N 117-р)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4. Канал прямой связи отвечает требованиям: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1) равного доступа заявителей к информации, связанной с осуществлением инвестиционной деятельности на территории Томской области;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2) контроля результатов и сроков рассмотрения обозначенных заявителем вопросов и проблем;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3) объективного, всестороннего и своевременного рассмотрения обращений по существу поставленных вопросов и принятия мер, направленных на защиту нарушенных прав и законных интересов заявителей;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4) обеспечения оперативного устранения нарушений законодательства Томской области в сфере инвестиционной деятельности.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4 введен </w:t>
      </w:r>
      <w:hyperlink r:id="rId22">
        <w:r>
          <w:rPr>
            <w:color w:val="0000FF"/>
          </w:rPr>
          <w:t>распоряжением</w:t>
        </w:r>
      </w:hyperlink>
      <w:r>
        <w:t xml:space="preserve"> Губернатора Томской области от 23.05.2017 N 117-р)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5. Функцию канала прямой связи выполняют: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1) доступный для заявителя телефон - (3822) 907-727, режим работы в рабочие дни с понедельника по пятницу 09.00 - 18.00, перерыв - 12.30 - 13.30 по местному времени;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Губернатора Томской области от 05.04.2017 </w:t>
      </w:r>
      <w:hyperlink r:id="rId23">
        <w:r>
          <w:rPr>
            <w:color w:val="0000FF"/>
          </w:rPr>
          <w:t>N 86-р</w:t>
        </w:r>
      </w:hyperlink>
      <w:r>
        <w:t xml:space="preserve">, от 20.09.2017 </w:t>
      </w:r>
      <w:hyperlink r:id="rId24">
        <w:r>
          <w:rPr>
            <w:color w:val="0000FF"/>
          </w:rPr>
          <w:t>N 197-р</w:t>
        </w:r>
      </w:hyperlink>
      <w:r>
        <w:t>)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2) электронный адрес: d-invest@tomsk.gov.ru;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 xml:space="preserve">3) электронное обращение посредством использования инвестиционного портала Томской </w:t>
      </w:r>
      <w:r>
        <w:lastRenderedPageBreak/>
        <w:t xml:space="preserve">области: </w:t>
      </w:r>
      <w:hyperlink r:id="rId25">
        <w:r>
          <w:rPr>
            <w:color w:val="0000FF"/>
          </w:rPr>
          <w:t>www.investintomsk.com</w:t>
        </w:r>
      </w:hyperlink>
      <w:r>
        <w:t>.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6. Заявитель имеет право воспользоваться любым способом осуществления прямой связи.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7. Заявитель имеет право обратиться с заявлением, предложением, жалобой, касающимися реализации инвестиционных проектов на территории Томской области и нарушений законодательства Томской области в сфере инвестиционной деятельности (далее - обращение).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23.05.2017 N 117-р)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8. Обращение должно относиться к вопросам осуществления инвестиционной деятельности на территории Томской области.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9. Обращение вне зависимости от выбранного способа осуществления прямой связи подлежит обязательному рассмотрению.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10. Обращение подлежит обязательной регистрации уполномоченным органом в течение одного рабочего дня с даты его поступления. В случае поступления обращения в выходной или нерабочий праздничный день его регистрация осуществляется в первый следующий за ним рабочий день.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7">
        <w:r>
          <w:rPr>
            <w:color w:val="0000FF"/>
          </w:rPr>
          <w:t>распоряжения</w:t>
        </w:r>
      </w:hyperlink>
      <w:r>
        <w:t xml:space="preserve"> Губернатора Томской области от 05.04.2017 N 86-р)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11. Заявитель вне зависимости от выбранного способа осуществления прямой связи при обращении: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1) сообщает:</w:t>
      </w:r>
    </w:p>
    <w:p w:rsidR="000211DC" w:rsidRDefault="000211DC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>) фамилию, имя, отчество (последнее - при наличии) гражданина либо полное наименование юридического лица;</w:t>
      </w:r>
    </w:p>
    <w:p w:rsidR="000211DC" w:rsidRDefault="000211DC">
      <w:pPr>
        <w:pStyle w:val="ConsPlusNormal"/>
        <w:spacing w:before="220"/>
        <w:ind w:firstLine="540"/>
        <w:jc w:val="both"/>
      </w:pPr>
      <w:proofErr w:type="gramStart"/>
      <w:r>
        <w:t>б</w:t>
      </w:r>
      <w:proofErr w:type="gramEnd"/>
      <w:r>
        <w:t>) фамилию, имя, отчество (последнее - при наличии) обратившегося от имени юридического лица;</w:t>
      </w:r>
    </w:p>
    <w:p w:rsidR="000211DC" w:rsidRDefault="000211DC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>) контактные данные: номер телефона и (или) адрес электронной почты, адрес регистрации;</w:t>
      </w:r>
    </w:p>
    <w:p w:rsidR="000211DC" w:rsidRDefault="000211DC">
      <w:pPr>
        <w:pStyle w:val="ConsPlusNormal"/>
        <w:spacing w:before="220"/>
        <w:ind w:firstLine="540"/>
        <w:jc w:val="both"/>
      </w:pPr>
      <w:proofErr w:type="gramStart"/>
      <w:r>
        <w:t>г</w:t>
      </w:r>
      <w:proofErr w:type="gramEnd"/>
      <w:r>
        <w:t>) способ получения информации;</w:t>
      </w:r>
    </w:p>
    <w:p w:rsidR="000211DC" w:rsidRDefault="000211DC">
      <w:pPr>
        <w:pStyle w:val="ConsPlusNormal"/>
        <w:spacing w:before="220"/>
        <w:ind w:firstLine="540"/>
        <w:jc w:val="both"/>
      </w:pPr>
      <w:proofErr w:type="gramStart"/>
      <w:r>
        <w:t>д</w:t>
      </w:r>
      <w:proofErr w:type="gramEnd"/>
      <w:r>
        <w:t>) вид осуществляемой либо планируемой деятельности;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2) излагает суть обращения.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Заявитель в подтверждение сути обращения вправе приложить к обращению копии документов и материалы в электронной форме.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 xml:space="preserve">При обращении по вопросу кадрового обеспечения инвестиционного проекта заявитель заполняет </w:t>
      </w:r>
      <w:hyperlink w:anchor="P106">
        <w:r>
          <w:rPr>
            <w:color w:val="0000FF"/>
          </w:rPr>
          <w:t>информацию</w:t>
        </w:r>
      </w:hyperlink>
      <w:r>
        <w:t xml:space="preserve"> об инвестиционном проекте по форме согласно приложению к настоящему Порядку.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абзац</w:t>
      </w:r>
      <w:proofErr w:type="gramEnd"/>
      <w:r>
        <w:t xml:space="preserve"> введен </w:t>
      </w:r>
      <w:hyperlink r:id="rId28">
        <w:r>
          <w:rPr>
            <w:color w:val="0000FF"/>
          </w:rPr>
          <w:t>распоряжением</w:t>
        </w:r>
      </w:hyperlink>
      <w:r>
        <w:t xml:space="preserve"> Губернатора Томской области от 01.12.2020 N 269-р)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12. В течение одного рабочего дня с даты регистрации обращения уполномоченным органом производится оценка сути обращения на предмет отнесения к вопросам осуществления инвестиционной деятельности на территории Томской области. В случае если обращение не относится к вопросам осуществления инвестиционной деятельности на территории Томской области, обращение направляется уполномоченным органом в течение одного рабочего дня компетентному должностному лицу для рассмотрения в соответствии с законодательством Российской Федерации. Уполномоченный орган уведомляет об этом заявителя в течение одного рабочего дня с даты направления обращения компетентному должностному лицу.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распоряжений Губернатора Томской области от 05.04.2017 </w:t>
      </w:r>
      <w:hyperlink r:id="rId29">
        <w:r>
          <w:rPr>
            <w:color w:val="0000FF"/>
          </w:rPr>
          <w:t>N 86-р</w:t>
        </w:r>
      </w:hyperlink>
      <w:r>
        <w:t xml:space="preserve">, от 23.05.2017 </w:t>
      </w:r>
      <w:hyperlink r:id="rId30">
        <w:r>
          <w:rPr>
            <w:color w:val="0000FF"/>
          </w:rPr>
          <w:t>N 117-р</w:t>
        </w:r>
      </w:hyperlink>
      <w:r>
        <w:t>)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lastRenderedPageBreak/>
        <w:t xml:space="preserve">13. Исключен. - </w:t>
      </w:r>
      <w:hyperlink r:id="rId31">
        <w:r>
          <w:rPr>
            <w:color w:val="0000FF"/>
          </w:rPr>
          <w:t>Распоряжение</w:t>
        </w:r>
      </w:hyperlink>
      <w:r>
        <w:t xml:space="preserve"> Губернатора Томской области от 13.09.2013 N 330-р.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13.1. В случае выявления нарушений законодательства Томской области в сфере инвестиционной деятельности на территории Томской области уполномоченным органом в течение пяти рабочих дней со дня поступления обращения принимаются меры по устранению выявленного нарушения законодательства Томской области.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13.1 введен </w:t>
      </w:r>
      <w:hyperlink r:id="rId32">
        <w:r>
          <w:rPr>
            <w:color w:val="0000FF"/>
          </w:rPr>
          <w:t>распоряжением</w:t>
        </w:r>
      </w:hyperlink>
      <w:r>
        <w:t xml:space="preserve"> Губернатора Томской области от 23.05.2017 N 117-р)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14. Ответ на обращение должен быть представлен заявителю выбранным им способом в течение 10 рабочих дней со дня регистрации обращения.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распоряжения</w:t>
        </w:r>
      </w:hyperlink>
      <w:r>
        <w:t xml:space="preserve"> Губернатора Томской области от 05.04.2017 N 86-р)</w:t>
      </w:r>
    </w:p>
    <w:p w:rsidR="000211DC" w:rsidRDefault="000211DC">
      <w:pPr>
        <w:pStyle w:val="ConsPlusNormal"/>
        <w:spacing w:before="220"/>
        <w:ind w:firstLine="540"/>
        <w:jc w:val="both"/>
      </w:pPr>
      <w:r>
        <w:t>15. Контроль за исполнением сроков направления ответов на обращения заявителей осуществляет уполномоченное должностное лицо.</w:t>
      </w:r>
    </w:p>
    <w:p w:rsidR="000211DC" w:rsidRDefault="000211DC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15 в ред. </w:t>
      </w:r>
      <w:hyperlink r:id="rId34">
        <w:r>
          <w:rPr>
            <w:color w:val="0000FF"/>
          </w:rPr>
          <w:t>распоряжения</w:t>
        </w:r>
      </w:hyperlink>
      <w:r>
        <w:t xml:space="preserve"> Губернатора Томской области от 05.04.2017 N 86-р)</w:t>
      </w: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right"/>
        <w:outlineLvl w:val="1"/>
      </w:pPr>
      <w:r>
        <w:t>Приложение</w:t>
      </w:r>
    </w:p>
    <w:p w:rsidR="000211DC" w:rsidRDefault="000211DC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Порядку</w:t>
      </w:r>
    </w:p>
    <w:p w:rsidR="000211DC" w:rsidRDefault="000211DC">
      <w:pPr>
        <w:pStyle w:val="ConsPlusNormal"/>
        <w:jc w:val="right"/>
      </w:pPr>
      <w:proofErr w:type="gramStart"/>
      <w:r>
        <w:t>работы</w:t>
      </w:r>
      <w:proofErr w:type="gramEnd"/>
      <w:r>
        <w:t xml:space="preserve"> канала прямой связи инвесторов для оперативного</w:t>
      </w:r>
    </w:p>
    <w:p w:rsidR="000211DC" w:rsidRDefault="000211DC">
      <w:pPr>
        <w:pStyle w:val="ConsPlusNormal"/>
        <w:jc w:val="right"/>
      </w:pPr>
      <w:proofErr w:type="gramStart"/>
      <w:r>
        <w:t>решения</w:t>
      </w:r>
      <w:proofErr w:type="gramEnd"/>
      <w:r>
        <w:t xml:space="preserve"> возникающих в процессе инвестиционной деятельности</w:t>
      </w:r>
    </w:p>
    <w:p w:rsidR="000211DC" w:rsidRDefault="000211DC">
      <w:pPr>
        <w:pStyle w:val="ConsPlusNormal"/>
        <w:jc w:val="right"/>
      </w:pPr>
      <w:proofErr w:type="gramStart"/>
      <w:r>
        <w:t>вопросов</w:t>
      </w:r>
      <w:proofErr w:type="gramEnd"/>
      <w:r>
        <w:t xml:space="preserve"> и устранения нарушений законодательства Томской</w:t>
      </w:r>
    </w:p>
    <w:p w:rsidR="000211DC" w:rsidRDefault="000211DC">
      <w:pPr>
        <w:pStyle w:val="ConsPlusNormal"/>
        <w:jc w:val="right"/>
      </w:pPr>
      <w:proofErr w:type="gramStart"/>
      <w:r>
        <w:t>области</w:t>
      </w:r>
      <w:proofErr w:type="gramEnd"/>
      <w:r>
        <w:t xml:space="preserve"> в сфере инвестиционной деятельности</w:t>
      </w:r>
    </w:p>
    <w:p w:rsidR="000211DC" w:rsidRDefault="000211DC">
      <w:pPr>
        <w:pStyle w:val="ConsPlusNormal"/>
        <w:spacing w:after="1"/>
      </w:pPr>
      <w:bookmarkStart w:id="1" w:name="_GoBack"/>
      <w:bookmarkEnd w:id="1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11D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C" w:rsidRDefault="000211D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C" w:rsidRDefault="000211D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211DC" w:rsidRDefault="000211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211DC" w:rsidRDefault="000211DC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введено</w:t>
            </w:r>
            <w:proofErr w:type="gramEnd"/>
            <w:r>
              <w:rPr>
                <w:color w:val="392C69"/>
              </w:rPr>
              <w:t xml:space="preserve"> </w:t>
            </w:r>
            <w:hyperlink r:id="rId35">
              <w:r>
                <w:rPr>
                  <w:color w:val="0000FF"/>
                </w:rPr>
                <w:t>распоряжением</w:t>
              </w:r>
            </w:hyperlink>
            <w:r>
              <w:rPr>
                <w:color w:val="392C69"/>
              </w:rPr>
              <w:t xml:space="preserve"> Губернатора Томской области</w:t>
            </w:r>
          </w:p>
          <w:p w:rsidR="000211DC" w:rsidRDefault="000211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01.12.2020 N 269-р)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211DC" w:rsidRDefault="000211DC">
            <w:pPr>
              <w:pStyle w:val="ConsPlusNormal"/>
            </w:pPr>
          </w:p>
        </w:tc>
      </w:tr>
    </w:tbl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</w:pPr>
      <w:r>
        <w:t>Форма</w:t>
      </w: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center"/>
      </w:pPr>
      <w:bookmarkStart w:id="2" w:name="P106"/>
      <w:bookmarkEnd w:id="2"/>
      <w:r>
        <w:t>Информация об инвестиционном проекте</w:t>
      </w:r>
    </w:p>
    <w:p w:rsidR="000211DC" w:rsidRDefault="000211D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6"/>
        <w:gridCol w:w="624"/>
        <w:gridCol w:w="680"/>
        <w:gridCol w:w="737"/>
        <w:gridCol w:w="624"/>
        <w:gridCol w:w="680"/>
      </w:tblGrid>
      <w:tr w:rsidR="000211DC">
        <w:tc>
          <w:tcPr>
            <w:tcW w:w="5726" w:type="dxa"/>
            <w:vAlign w:val="center"/>
          </w:tcPr>
          <w:p w:rsidR="000211DC" w:rsidRDefault="000211DC">
            <w:pPr>
              <w:pStyle w:val="ConsPlusNormal"/>
            </w:pPr>
            <w:r>
              <w:t>Наименование инвестиционного проекта</w:t>
            </w:r>
          </w:p>
        </w:tc>
        <w:tc>
          <w:tcPr>
            <w:tcW w:w="3345" w:type="dxa"/>
            <w:gridSpan w:val="5"/>
            <w:vAlign w:val="center"/>
          </w:tcPr>
          <w:p w:rsidR="000211DC" w:rsidRDefault="000211DC">
            <w:pPr>
              <w:pStyle w:val="ConsPlusNormal"/>
            </w:pPr>
          </w:p>
        </w:tc>
      </w:tr>
      <w:tr w:rsidR="000211DC">
        <w:tc>
          <w:tcPr>
            <w:tcW w:w="5726" w:type="dxa"/>
            <w:vAlign w:val="center"/>
          </w:tcPr>
          <w:p w:rsidR="000211DC" w:rsidRDefault="000211DC">
            <w:pPr>
              <w:pStyle w:val="ConsPlusNormal"/>
            </w:pPr>
            <w:r>
              <w:t>Инвестор</w:t>
            </w:r>
          </w:p>
        </w:tc>
        <w:tc>
          <w:tcPr>
            <w:tcW w:w="3345" w:type="dxa"/>
            <w:gridSpan w:val="5"/>
            <w:vAlign w:val="center"/>
          </w:tcPr>
          <w:p w:rsidR="000211DC" w:rsidRDefault="000211DC">
            <w:pPr>
              <w:pStyle w:val="ConsPlusNormal"/>
            </w:pPr>
          </w:p>
        </w:tc>
      </w:tr>
      <w:tr w:rsidR="000211DC">
        <w:tc>
          <w:tcPr>
            <w:tcW w:w="5726" w:type="dxa"/>
            <w:vAlign w:val="center"/>
          </w:tcPr>
          <w:p w:rsidR="000211DC" w:rsidRDefault="000211DC">
            <w:pPr>
              <w:pStyle w:val="ConsPlusNormal"/>
            </w:pPr>
            <w:r>
              <w:t>Территория реализации проекта (адрес)</w:t>
            </w:r>
          </w:p>
        </w:tc>
        <w:tc>
          <w:tcPr>
            <w:tcW w:w="3345" w:type="dxa"/>
            <w:gridSpan w:val="5"/>
            <w:vAlign w:val="center"/>
          </w:tcPr>
          <w:p w:rsidR="000211DC" w:rsidRDefault="000211DC">
            <w:pPr>
              <w:pStyle w:val="ConsPlusNormal"/>
            </w:pPr>
          </w:p>
        </w:tc>
      </w:tr>
      <w:tr w:rsidR="000211DC">
        <w:tc>
          <w:tcPr>
            <w:tcW w:w="5726" w:type="dxa"/>
            <w:vAlign w:val="center"/>
          </w:tcPr>
          <w:p w:rsidR="000211DC" w:rsidRDefault="000211DC">
            <w:pPr>
              <w:pStyle w:val="ConsPlusNormal"/>
            </w:pPr>
            <w:r>
              <w:t xml:space="preserve">Подраздел </w:t>
            </w:r>
            <w:hyperlink r:id="rId36">
              <w:r>
                <w:rPr>
                  <w:color w:val="0000FF"/>
                </w:rPr>
                <w:t>ОКВЭД</w:t>
              </w:r>
            </w:hyperlink>
          </w:p>
        </w:tc>
        <w:tc>
          <w:tcPr>
            <w:tcW w:w="3345" w:type="dxa"/>
            <w:gridSpan w:val="5"/>
            <w:vAlign w:val="center"/>
          </w:tcPr>
          <w:p w:rsidR="000211DC" w:rsidRDefault="000211DC">
            <w:pPr>
              <w:pStyle w:val="ConsPlusNormal"/>
            </w:pPr>
          </w:p>
        </w:tc>
      </w:tr>
      <w:tr w:rsidR="000211DC">
        <w:tc>
          <w:tcPr>
            <w:tcW w:w="5726" w:type="dxa"/>
            <w:vAlign w:val="center"/>
          </w:tcPr>
          <w:p w:rsidR="000211DC" w:rsidRDefault="000211DC">
            <w:pPr>
              <w:pStyle w:val="ConsPlusNormal"/>
            </w:pPr>
            <w:r>
              <w:t>Годы реализации инвестиционного проекта</w:t>
            </w:r>
          </w:p>
        </w:tc>
        <w:tc>
          <w:tcPr>
            <w:tcW w:w="624" w:type="dxa"/>
            <w:vAlign w:val="center"/>
          </w:tcPr>
          <w:p w:rsidR="000211DC" w:rsidRDefault="000211D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80" w:type="dxa"/>
            <w:vAlign w:val="center"/>
          </w:tcPr>
          <w:p w:rsidR="000211DC" w:rsidRDefault="000211D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37" w:type="dxa"/>
            <w:vAlign w:val="center"/>
          </w:tcPr>
          <w:p w:rsidR="000211DC" w:rsidRDefault="000211D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24" w:type="dxa"/>
            <w:vAlign w:val="center"/>
          </w:tcPr>
          <w:p w:rsidR="000211DC" w:rsidRDefault="000211DC">
            <w:pPr>
              <w:pStyle w:val="ConsPlusNormal"/>
              <w:jc w:val="center"/>
            </w:pPr>
            <w:r>
              <w:t>...</w:t>
            </w:r>
          </w:p>
        </w:tc>
        <w:tc>
          <w:tcPr>
            <w:tcW w:w="680" w:type="dxa"/>
            <w:vAlign w:val="center"/>
          </w:tcPr>
          <w:p w:rsidR="000211DC" w:rsidRDefault="000211DC">
            <w:pPr>
              <w:pStyle w:val="ConsPlusNormal"/>
              <w:jc w:val="center"/>
            </w:pPr>
            <w:proofErr w:type="gramStart"/>
            <w:r>
              <w:t>n</w:t>
            </w:r>
            <w:proofErr w:type="gramEnd"/>
          </w:p>
        </w:tc>
      </w:tr>
      <w:tr w:rsidR="000211DC">
        <w:tc>
          <w:tcPr>
            <w:tcW w:w="5726" w:type="dxa"/>
            <w:vAlign w:val="center"/>
          </w:tcPr>
          <w:p w:rsidR="000211DC" w:rsidRDefault="000211DC">
            <w:pPr>
              <w:pStyle w:val="ConsPlusNormal"/>
            </w:pPr>
            <w:r>
              <w:t>Инвестиции в основной капитал, млн руб.</w:t>
            </w:r>
          </w:p>
        </w:tc>
        <w:tc>
          <w:tcPr>
            <w:tcW w:w="624" w:type="dxa"/>
            <w:vAlign w:val="center"/>
          </w:tcPr>
          <w:p w:rsidR="000211DC" w:rsidRDefault="000211D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0211DC" w:rsidRDefault="000211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211DC" w:rsidRDefault="000211D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0211DC" w:rsidRDefault="000211D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0211DC" w:rsidRDefault="000211DC">
            <w:pPr>
              <w:pStyle w:val="ConsPlusNormal"/>
            </w:pPr>
          </w:p>
        </w:tc>
      </w:tr>
      <w:tr w:rsidR="000211DC">
        <w:tc>
          <w:tcPr>
            <w:tcW w:w="5726" w:type="dxa"/>
            <w:vAlign w:val="center"/>
          </w:tcPr>
          <w:p w:rsidR="000211DC" w:rsidRDefault="000211DC">
            <w:pPr>
              <w:pStyle w:val="ConsPlusNormal"/>
            </w:pPr>
            <w:r>
              <w:t>Создаваемые рабочие места, чел.</w:t>
            </w:r>
          </w:p>
        </w:tc>
        <w:tc>
          <w:tcPr>
            <w:tcW w:w="624" w:type="dxa"/>
            <w:vAlign w:val="center"/>
          </w:tcPr>
          <w:p w:rsidR="000211DC" w:rsidRDefault="000211D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0211DC" w:rsidRDefault="000211DC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0211DC" w:rsidRDefault="000211DC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0211DC" w:rsidRDefault="000211DC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0211DC" w:rsidRDefault="000211DC">
            <w:pPr>
              <w:pStyle w:val="ConsPlusNormal"/>
            </w:pPr>
          </w:p>
        </w:tc>
      </w:tr>
    </w:tbl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jc w:val="both"/>
      </w:pPr>
    </w:p>
    <w:p w:rsidR="000211DC" w:rsidRDefault="000211D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02F9" w:rsidRDefault="000211DC"/>
    <w:sectPr w:rsidR="006A02F9" w:rsidSect="00006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1DC"/>
    <w:rsid w:val="000211DC"/>
    <w:rsid w:val="00805CBA"/>
    <w:rsid w:val="00CB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4785A-18CD-40A5-BA19-F43BE16D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211D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211D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13537&amp;dst=100004" TargetMode="External"/><Relationship Id="rId13" Type="http://schemas.openxmlformats.org/officeDocument/2006/relationships/hyperlink" Target="https://login.consultant.ru/link/?req=doc&amp;base=RLAW091&amp;n=192817&amp;dst=100005" TargetMode="External"/><Relationship Id="rId18" Type="http://schemas.openxmlformats.org/officeDocument/2006/relationships/hyperlink" Target="https://login.consultant.ru/link/?req=doc&amp;base=RLAW091&amp;n=147734&amp;dst=100006" TargetMode="External"/><Relationship Id="rId26" Type="http://schemas.openxmlformats.org/officeDocument/2006/relationships/hyperlink" Target="https://login.consultant.ru/link/?req=doc&amp;base=RLAW091&amp;n=110457&amp;dst=1000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91&amp;n=110457&amp;dst=100011" TargetMode="External"/><Relationship Id="rId34" Type="http://schemas.openxmlformats.org/officeDocument/2006/relationships/hyperlink" Target="https://login.consultant.ru/link/?req=doc&amp;base=RLAW091&amp;n=109237&amp;dst=100013" TargetMode="External"/><Relationship Id="rId7" Type="http://schemas.openxmlformats.org/officeDocument/2006/relationships/hyperlink" Target="https://login.consultant.ru/link/?req=doc&amp;base=RLAW091&amp;n=110457&amp;dst=100004" TargetMode="External"/><Relationship Id="rId12" Type="http://schemas.openxmlformats.org/officeDocument/2006/relationships/hyperlink" Target="https://login.consultant.ru/link/?req=doc&amp;base=RLAW091&amp;n=110457&amp;dst=100007" TargetMode="External"/><Relationship Id="rId17" Type="http://schemas.openxmlformats.org/officeDocument/2006/relationships/hyperlink" Target="https://login.consultant.ru/link/?req=doc&amp;base=RLAW091&amp;n=113537&amp;dst=100004" TargetMode="External"/><Relationship Id="rId25" Type="http://schemas.openxmlformats.org/officeDocument/2006/relationships/hyperlink" Target="www.investintomsk.com" TargetMode="External"/><Relationship Id="rId33" Type="http://schemas.openxmlformats.org/officeDocument/2006/relationships/hyperlink" Target="https://login.consultant.ru/link/?req=doc&amp;base=RLAW091&amp;n=109237&amp;dst=100012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1&amp;n=110457&amp;dst=100008" TargetMode="External"/><Relationship Id="rId20" Type="http://schemas.openxmlformats.org/officeDocument/2006/relationships/hyperlink" Target="https://login.consultant.ru/link/?req=doc&amp;base=RLAW091&amp;n=192817&amp;dst=100007" TargetMode="External"/><Relationship Id="rId29" Type="http://schemas.openxmlformats.org/officeDocument/2006/relationships/hyperlink" Target="https://login.consultant.ru/link/?req=doc&amp;base=RLAW091&amp;n=109237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1&amp;n=109237&amp;dst=100004" TargetMode="External"/><Relationship Id="rId11" Type="http://schemas.openxmlformats.org/officeDocument/2006/relationships/hyperlink" Target="https://login.consultant.ru/link/?req=doc&amp;base=RLAW091&amp;n=110457&amp;dst=100005" TargetMode="External"/><Relationship Id="rId24" Type="http://schemas.openxmlformats.org/officeDocument/2006/relationships/hyperlink" Target="https://login.consultant.ru/link/?req=doc&amp;base=RLAW091&amp;n=113537&amp;dst=100004" TargetMode="External"/><Relationship Id="rId32" Type="http://schemas.openxmlformats.org/officeDocument/2006/relationships/hyperlink" Target="https://login.consultant.ru/link/?req=doc&amp;base=RLAW091&amp;n=110457&amp;dst=100017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91&amp;n=72797&amp;dst=100004" TargetMode="External"/><Relationship Id="rId15" Type="http://schemas.openxmlformats.org/officeDocument/2006/relationships/hyperlink" Target="https://login.consultant.ru/link/?req=doc&amp;base=RLAW091&amp;n=109237&amp;dst=100005" TargetMode="External"/><Relationship Id="rId23" Type="http://schemas.openxmlformats.org/officeDocument/2006/relationships/hyperlink" Target="https://login.consultant.ru/link/?req=doc&amp;base=RLAW091&amp;n=109237&amp;dst=100008" TargetMode="External"/><Relationship Id="rId28" Type="http://schemas.openxmlformats.org/officeDocument/2006/relationships/hyperlink" Target="https://login.consultant.ru/link/?req=doc&amp;base=RLAW091&amp;n=147734&amp;dst=100007" TargetMode="External"/><Relationship Id="rId36" Type="http://schemas.openxmlformats.org/officeDocument/2006/relationships/hyperlink" Target="https://login.consultant.ru/link/?req=doc&amp;base=LAW&amp;n=500833" TargetMode="External"/><Relationship Id="rId10" Type="http://schemas.openxmlformats.org/officeDocument/2006/relationships/hyperlink" Target="https://login.consultant.ru/link/?req=doc&amp;base=RLAW091&amp;n=192817&amp;dst=100004" TargetMode="External"/><Relationship Id="rId19" Type="http://schemas.openxmlformats.org/officeDocument/2006/relationships/hyperlink" Target="https://login.consultant.ru/link/?req=doc&amp;base=RLAW091&amp;n=192817&amp;dst=100007" TargetMode="External"/><Relationship Id="rId31" Type="http://schemas.openxmlformats.org/officeDocument/2006/relationships/hyperlink" Target="https://login.consultant.ru/link/?req=doc&amp;base=RLAW091&amp;n=72797&amp;dst=10000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1&amp;n=147734&amp;dst=100004" TargetMode="External"/><Relationship Id="rId14" Type="http://schemas.openxmlformats.org/officeDocument/2006/relationships/hyperlink" Target="https://login.consultant.ru/link/?req=doc&amp;base=RLAW091&amp;n=72797&amp;dst=100004" TargetMode="External"/><Relationship Id="rId22" Type="http://schemas.openxmlformats.org/officeDocument/2006/relationships/hyperlink" Target="https://login.consultant.ru/link/?req=doc&amp;base=RLAW091&amp;n=110457&amp;dst=100012" TargetMode="External"/><Relationship Id="rId27" Type="http://schemas.openxmlformats.org/officeDocument/2006/relationships/hyperlink" Target="https://login.consultant.ru/link/?req=doc&amp;base=RLAW091&amp;n=109237&amp;dst=100009" TargetMode="External"/><Relationship Id="rId30" Type="http://schemas.openxmlformats.org/officeDocument/2006/relationships/hyperlink" Target="https://login.consultant.ru/link/?req=doc&amp;base=RLAW091&amp;n=110457&amp;dst=100015" TargetMode="External"/><Relationship Id="rId35" Type="http://schemas.openxmlformats.org/officeDocument/2006/relationships/hyperlink" Target="https://login.consultant.ru/link/?req=doc&amp;base=RLAW091&amp;n=147734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1761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Геннадьевна Салямова</dc:creator>
  <cp:keywords/>
  <dc:description/>
  <cp:lastModifiedBy>Светлана Геннадьевна Салямова</cp:lastModifiedBy>
  <cp:revision>1</cp:revision>
  <dcterms:created xsi:type="dcterms:W3CDTF">2025-04-18T09:39:00Z</dcterms:created>
  <dcterms:modified xsi:type="dcterms:W3CDTF">2025-04-18T09:41:00Z</dcterms:modified>
</cp:coreProperties>
</file>